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B9D0A39" w14:textId="6129CA76" w:rsidR="001128AA" w:rsidRPr="0058289A" w:rsidRDefault="00623753" w:rsidP="0058289A">
      <w:pPr>
        <w:jc w:val="center"/>
        <w:rPr>
          <w:b/>
          <w:sz w:val="36"/>
          <w:szCs w:val="36"/>
        </w:rPr>
      </w:pPr>
      <w:bookmarkStart w:id="0" w:name="_GoBack"/>
      <w:bookmarkEnd w:id="0"/>
      <w:r w:rsidRPr="0058289A">
        <w:rPr>
          <w:b/>
          <w:sz w:val="36"/>
          <w:szCs w:val="36"/>
        </w:rPr>
        <w:t>Инструкция</w:t>
      </w:r>
    </w:p>
    <w:p w14:paraId="12237D64" w14:textId="77777777" w:rsidR="00623753" w:rsidRPr="0058289A" w:rsidRDefault="00623753" w:rsidP="0058289A">
      <w:pPr>
        <w:jc w:val="center"/>
        <w:rPr>
          <w:b/>
        </w:rPr>
      </w:pPr>
      <w:r w:rsidRPr="0058289A">
        <w:rPr>
          <w:b/>
        </w:rPr>
        <w:t xml:space="preserve">для пользователей по работе с порталом анкет </w:t>
      </w:r>
      <w:r w:rsidRPr="0058289A">
        <w:rPr>
          <w:b/>
          <w:lang w:val="en-US"/>
        </w:rPr>
        <w:t>KYC</w:t>
      </w:r>
    </w:p>
    <w:p w14:paraId="139C3318" w14:textId="121D263A" w:rsidR="00623753" w:rsidRDefault="00374006" w:rsidP="0048277A">
      <w:pPr>
        <w:jc w:val="both"/>
      </w:pPr>
      <w:r>
        <w:t xml:space="preserve">Для входа на портал необходимо перейти по адресу </w:t>
      </w:r>
      <w:hyperlink r:id="rId8" w:history="1">
        <w:r w:rsidR="0058289A" w:rsidRPr="00AF780C">
          <w:rPr>
            <w:rStyle w:val="a4"/>
          </w:rPr>
          <w:t>https://www.kyc-compliance.ru/</w:t>
        </w:r>
      </w:hyperlink>
      <w:r w:rsidR="0058289A">
        <w:t xml:space="preserve">. </w:t>
      </w:r>
      <w:r>
        <w:t xml:space="preserve">Для корректной работы рекомендуется использовать браузеры </w:t>
      </w:r>
      <w:r>
        <w:rPr>
          <w:lang w:val="en-US"/>
        </w:rPr>
        <w:t>Google</w:t>
      </w:r>
      <w:r w:rsidRPr="00374006">
        <w:t xml:space="preserve"> </w:t>
      </w:r>
      <w:r>
        <w:rPr>
          <w:lang w:val="en-US"/>
        </w:rPr>
        <w:t>Chrome</w:t>
      </w:r>
      <w:r w:rsidRPr="00374006">
        <w:t xml:space="preserve"> </w:t>
      </w:r>
      <w:r>
        <w:t xml:space="preserve">или </w:t>
      </w:r>
      <w:proofErr w:type="spellStart"/>
      <w:r>
        <w:t>Яндекс.Браузер</w:t>
      </w:r>
      <w:proofErr w:type="spellEnd"/>
      <w:r>
        <w:t>.</w:t>
      </w:r>
    </w:p>
    <w:p w14:paraId="018D50A9" w14:textId="0CF2C0EA" w:rsidR="00374006" w:rsidRPr="0058289A" w:rsidRDefault="00374006" w:rsidP="00374006">
      <w:pPr>
        <w:pStyle w:val="a3"/>
        <w:ind w:left="0"/>
        <w:rPr>
          <w:b/>
          <w:i/>
        </w:rPr>
      </w:pPr>
      <w:r w:rsidRPr="0058289A">
        <w:rPr>
          <w:b/>
          <w:i/>
        </w:rPr>
        <w:t>Страница входа или регистрации</w:t>
      </w:r>
    </w:p>
    <w:p w14:paraId="1AD9D481" w14:textId="382E4555" w:rsidR="0058289A" w:rsidRDefault="0048277A" w:rsidP="0048277A">
      <w:pPr>
        <w:pStyle w:val="a3"/>
        <w:ind w:left="0"/>
      </w:pPr>
      <w:r w:rsidRPr="00374006">
        <w:rPr>
          <w:noProof/>
          <w:lang w:eastAsia="ru-RU"/>
        </w:rPr>
        <w:drawing>
          <wp:inline distT="0" distB="0" distL="0" distR="0" wp14:anchorId="156C0701" wp14:editId="4259D522">
            <wp:extent cx="2978728" cy="2091690"/>
            <wp:effectExtent l="323850" t="285750" r="317500" b="36576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26758" cy="2125417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675832F" w14:textId="4175FA3D" w:rsidR="00374006" w:rsidRDefault="00374006" w:rsidP="0058289A">
      <w:pPr>
        <w:pStyle w:val="a3"/>
        <w:numPr>
          <w:ilvl w:val="0"/>
          <w:numId w:val="1"/>
        </w:numPr>
        <w:ind w:left="0" w:firstLine="0"/>
        <w:jc w:val="both"/>
      </w:pPr>
      <w:r>
        <w:t>Если Вы уже были зарегистрированы на портале, то введите адрес электронной почты и пароль в соответствующие поля формы входа. Если хотите сохранить учетные данные для входа, отметьте галочкой пункт «Запомнить меня на этом компьютере».</w:t>
      </w:r>
    </w:p>
    <w:p w14:paraId="660DC655" w14:textId="77777777" w:rsidR="00486933" w:rsidRDefault="00486933" w:rsidP="0058289A">
      <w:pPr>
        <w:pStyle w:val="a3"/>
        <w:ind w:left="0"/>
        <w:jc w:val="both"/>
      </w:pPr>
    </w:p>
    <w:p w14:paraId="406E0152" w14:textId="1EAC8DC1" w:rsidR="00374006" w:rsidRDefault="00374006" w:rsidP="0058289A">
      <w:pPr>
        <w:pStyle w:val="a3"/>
        <w:numPr>
          <w:ilvl w:val="0"/>
          <w:numId w:val="1"/>
        </w:numPr>
        <w:ind w:left="0" w:firstLine="0"/>
        <w:jc w:val="both"/>
      </w:pPr>
      <w:r>
        <w:t>Если Вы уже были зарегистрированы на портале, но забыли свои учетные данные, нажмите на ссылку «Восстановить пароль» для перехода на форму восстановления пароля.</w:t>
      </w:r>
    </w:p>
    <w:p w14:paraId="0FA62ABA" w14:textId="4BC916AA" w:rsidR="00486933" w:rsidRDefault="00486933" w:rsidP="0058289A">
      <w:pPr>
        <w:pStyle w:val="a3"/>
        <w:ind w:left="0"/>
        <w:jc w:val="both"/>
      </w:pPr>
    </w:p>
    <w:p w14:paraId="5CC6EF5E" w14:textId="79BA69C0" w:rsidR="00486933" w:rsidRPr="0058289A" w:rsidRDefault="00486933" w:rsidP="00486933">
      <w:pPr>
        <w:pStyle w:val="a3"/>
        <w:ind w:left="0"/>
        <w:rPr>
          <w:b/>
          <w:i/>
        </w:rPr>
      </w:pPr>
      <w:r w:rsidRPr="0058289A">
        <w:rPr>
          <w:b/>
          <w:i/>
        </w:rPr>
        <w:t>Форма восстановления пароля</w:t>
      </w:r>
    </w:p>
    <w:p w14:paraId="1AEDC369" w14:textId="2D2CE21A" w:rsidR="00486933" w:rsidRDefault="00486933" w:rsidP="00486933">
      <w:pPr>
        <w:pStyle w:val="a3"/>
        <w:ind w:left="0"/>
      </w:pPr>
      <w:r w:rsidRPr="00486933">
        <w:rPr>
          <w:noProof/>
          <w:lang w:eastAsia="ru-RU"/>
        </w:rPr>
        <w:drawing>
          <wp:inline distT="0" distB="0" distL="0" distR="0" wp14:anchorId="32FA8494" wp14:editId="07121372">
            <wp:extent cx="3410921" cy="2194949"/>
            <wp:effectExtent l="304800" t="285750" r="304165" b="3581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10921" cy="2194949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41589F7" w14:textId="62269C41" w:rsidR="00486933" w:rsidRDefault="00486933" w:rsidP="00374006">
      <w:pPr>
        <w:pStyle w:val="a3"/>
        <w:numPr>
          <w:ilvl w:val="0"/>
          <w:numId w:val="1"/>
        </w:numPr>
        <w:ind w:left="0" w:firstLine="0"/>
      </w:pPr>
      <w:r>
        <w:t>Если Вы не были зарегистрированы на портале, нажмите на ссылку «Зарегистрироваться»</w:t>
      </w:r>
      <w:r w:rsidR="0058289A">
        <w:t>.</w:t>
      </w:r>
    </w:p>
    <w:p w14:paraId="47C180FA" w14:textId="657DE171" w:rsidR="00486933" w:rsidRDefault="00486933" w:rsidP="00486933">
      <w:pPr>
        <w:pStyle w:val="a3"/>
        <w:ind w:left="0"/>
      </w:pPr>
    </w:p>
    <w:p w14:paraId="0F60C61C" w14:textId="19D424B7" w:rsidR="00486933" w:rsidRDefault="00486933" w:rsidP="0031743E">
      <w:pPr>
        <w:pStyle w:val="a3"/>
        <w:ind w:left="0"/>
        <w:jc w:val="both"/>
      </w:pPr>
      <w:r>
        <w:lastRenderedPageBreak/>
        <w:t>В форме регистрации необходимо заполнить поля:</w:t>
      </w:r>
    </w:p>
    <w:p w14:paraId="49C34C1A" w14:textId="77777777" w:rsidR="0031743E" w:rsidRDefault="00486933" w:rsidP="00B25402">
      <w:pPr>
        <w:jc w:val="both"/>
      </w:pPr>
      <w:r>
        <w:t xml:space="preserve">- </w:t>
      </w:r>
      <w:r w:rsidR="00DD16C7">
        <w:t>ИНН (</w:t>
      </w:r>
      <w:r w:rsidR="00DD16C7" w:rsidRPr="00B25402">
        <w:t>TAX</w:t>
      </w:r>
      <w:r w:rsidR="00DD16C7" w:rsidRPr="00DD16C7">
        <w:t xml:space="preserve"> </w:t>
      </w:r>
      <w:r w:rsidR="00DD16C7" w:rsidRPr="00B25402">
        <w:t>ID</w:t>
      </w:r>
      <w:r w:rsidR="00DD16C7" w:rsidRPr="00DD16C7">
        <w:t xml:space="preserve">) – </w:t>
      </w:r>
      <w:r w:rsidR="00DD16C7">
        <w:t xml:space="preserve">ИНН для юридических лиц и ИП (резидентов РФ), </w:t>
      </w:r>
      <w:r w:rsidR="00DD16C7" w:rsidRPr="00B25402">
        <w:t>Tax</w:t>
      </w:r>
      <w:r w:rsidR="00DD16C7" w:rsidRPr="00DD16C7">
        <w:t xml:space="preserve"> </w:t>
      </w:r>
      <w:r w:rsidR="00DD16C7" w:rsidRPr="00B25402">
        <w:t>ID</w:t>
      </w:r>
      <w:r w:rsidR="00DD16C7">
        <w:t xml:space="preserve"> – для иностранных компаний (нерезидентов РФ). </w:t>
      </w:r>
    </w:p>
    <w:p w14:paraId="3FB03D93" w14:textId="77777777" w:rsidR="0031743E" w:rsidRDefault="0031743E" w:rsidP="00B25402">
      <w:pPr>
        <w:jc w:val="both"/>
      </w:pPr>
      <w:r>
        <w:t>- ИНН или номер документа, удостоверяющего личность –</w:t>
      </w:r>
      <w:r w:rsidRPr="00A14F97">
        <w:t xml:space="preserve"> </w:t>
      </w:r>
      <w:r>
        <w:t>для российских и иностранных   физических лиц.</w:t>
      </w:r>
    </w:p>
    <w:p w14:paraId="1F0AE558" w14:textId="3AE0086E" w:rsidR="00DD16C7" w:rsidRDefault="00DD16C7" w:rsidP="00B25402">
      <w:pPr>
        <w:jc w:val="both"/>
      </w:pPr>
      <w:r>
        <w:t>- Электронная почта – адрес Вашей электронной почты</w:t>
      </w:r>
    </w:p>
    <w:p w14:paraId="7A913FDE" w14:textId="72762402" w:rsidR="00486933" w:rsidRPr="00DD16C7" w:rsidRDefault="00DD16C7" w:rsidP="00B25402">
      <w:pPr>
        <w:jc w:val="both"/>
      </w:pPr>
      <w:r>
        <w:t xml:space="preserve">- Пароль, </w:t>
      </w:r>
      <w:proofErr w:type="gramStart"/>
      <w:r>
        <w:t>Повторите</w:t>
      </w:r>
      <w:proofErr w:type="gramEnd"/>
      <w:r>
        <w:t xml:space="preserve"> пароль – необходимо ввести два раза Ваш пароль для доступа к порталу.</w:t>
      </w:r>
    </w:p>
    <w:p w14:paraId="622304BA" w14:textId="77777777" w:rsidR="0048277A" w:rsidRDefault="0048277A" w:rsidP="00486933">
      <w:pPr>
        <w:pStyle w:val="a3"/>
        <w:ind w:left="0"/>
      </w:pPr>
    </w:p>
    <w:p w14:paraId="66B78452" w14:textId="29A2B5BE" w:rsidR="00486933" w:rsidRPr="0058289A" w:rsidRDefault="00486933" w:rsidP="00486933">
      <w:pPr>
        <w:pStyle w:val="a3"/>
        <w:ind w:left="0"/>
        <w:rPr>
          <w:b/>
          <w:i/>
        </w:rPr>
      </w:pPr>
      <w:r w:rsidRPr="0058289A">
        <w:rPr>
          <w:b/>
          <w:i/>
        </w:rPr>
        <w:t>Форма регистрации</w:t>
      </w:r>
    </w:p>
    <w:p w14:paraId="685AF62B" w14:textId="385F510D" w:rsidR="00486933" w:rsidRDefault="00486933" w:rsidP="0048277A">
      <w:pPr>
        <w:pStyle w:val="a3"/>
        <w:tabs>
          <w:tab w:val="left" w:pos="5387"/>
        </w:tabs>
        <w:ind w:left="0"/>
      </w:pPr>
      <w:r w:rsidRPr="00486933">
        <w:rPr>
          <w:noProof/>
          <w:lang w:eastAsia="ru-RU"/>
        </w:rPr>
        <w:drawing>
          <wp:inline distT="0" distB="0" distL="0" distR="0" wp14:anchorId="26EF08EB" wp14:editId="767D31C7">
            <wp:extent cx="3449781" cy="2739912"/>
            <wp:effectExtent l="323850" t="285750" r="322580" b="36576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49781" cy="2739912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6746B63" w14:textId="77777777" w:rsidR="00C0743C" w:rsidRDefault="00DD16C7" w:rsidP="00DD16C7">
      <w:pPr>
        <w:pStyle w:val="a3"/>
        <w:numPr>
          <w:ilvl w:val="0"/>
          <w:numId w:val="1"/>
        </w:numPr>
        <w:ind w:left="0" w:firstLine="0"/>
      </w:pPr>
      <w:r>
        <w:t>После регистрации Вы попадете на страницу портала со списком Ваших анкет</w:t>
      </w:r>
      <w:r w:rsidR="00C0743C">
        <w:t xml:space="preserve">. </w:t>
      </w:r>
    </w:p>
    <w:p w14:paraId="3A3C3F44" w14:textId="3C7EDFD3" w:rsidR="00C0743C" w:rsidRDefault="00C0743C" w:rsidP="0058289A">
      <w:pPr>
        <w:pStyle w:val="a3"/>
        <w:ind w:left="-142"/>
      </w:pPr>
      <w:r w:rsidRPr="00C0743C">
        <w:rPr>
          <w:noProof/>
          <w:lang w:eastAsia="ru-RU"/>
        </w:rPr>
        <w:drawing>
          <wp:inline distT="0" distB="0" distL="0" distR="0" wp14:anchorId="6A5D6AB5" wp14:editId="42344F69">
            <wp:extent cx="5694526" cy="1106643"/>
            <wp:effectExtent l="323850" t="285750" r="325755" b="3606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94526" cy="1106643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19D9E21" w14:textId="10C1459D" w:rsidR="00DD16C7" w:rsidRDefault="00C0743C" w:rsidP="0031743E">
      <w:pPr>
        <w:pStyle w:val="a3"/>
        <w:ind w:left="0"/>
        <w:jc w:val="both"/>
      </w:pPr>
      <w:r>
        <w:t>Интерфейс состоит из следующих элементов:</w:t>
      </w:r>
    </w:p>
    <w:p w14:paraId="138839D5" w14:textId="6A3B44E5" w:rsidR="00C0743C" w:rsidRDefault="00C0743C" w:rsidP="00B25402">
      <w:pPr>
        <w:jc w:val="both"/>
      </w:pPr>
      <w:r>
        <w:t>- Ссылка «К списку анкет», с помощью которой можно вернуться на данную страницу из других страниц портала,</w:t>
      </w:r>
    </w:p>
    <w:p w14:paraId="22991CCA" w14:textId="16399926" w:rsidR="00C0743C" w:rsidRDefault="00C0743C" w:rsidP="00B25402">
      <w:pPr>
        <w:jc w:val="both"/>
      </w:pPr>
      <w:r>
        <w:t xml:space="preserve"> - Фильтр для вывода анкет с определенным статусом, по умолчанию отображаются анкеты с любым статусом</w:t>
      </w:r>
    </w:p>
    <w:p w14:paraId="3AB513C2" w14:textId="16F40800" w:rsidR="00C0743C" w:rsidRDefault="00C0743C" w:rsidP="00B25402">
      <w:pPr>
        <w:jc w:val="both"/>
      </w:pPr>
      <w:r>
        <w:lastRenderedPageBreak/>
        <w:t>- Фильтр для вывода анкет, в которых есть загруженные файлы, по умолчанию отображаются все анкеты, вне зависимости от наличия файлов.</w:t>
      </w:r>
    </w:p>
    <w:p w14:paraId="0BCF087B" w14:textId="74609F8A" w:rsidR="00C0743C" w:rsidRDefault="00C0743C" w:rsidP="0048277A">
      <w:pPr>
        <w:pStyle w:val="a3"/>
        <w:tabs>
          <w:tab w:val="left" w:pos="5387"/>
        </w:tabs>
        <w:ind w:left="0"/>
      </w:pPr>
      <w:r w:rsidRPr="00C0743C">
        <w:rPr>
          <w:noProof/>
          <w:lang w:eastAsia="ru-RU"/>
        </w:rPr>
        <w:drawing>
          <wp:inline distT="0" distB="0" distL="0" distR="0" wp14:anchorId="39D56B57" wp14:editId="5E871D24">
            <wp:extent cx="3428452" cy="2151185"/>
            <wp:effectExtent l="323850" t="285750" r="305435" b="3638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5767"/>
                    <a:stretch/>
                  </pic:blipFill>
                  <pic:spPr bwMode="auto">
                    <a:xfrm>
                      <a:off x="0" y="0"/>
                      <a:ext cx="3468084" cy="2176052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5D7F4E" w14:textId="105AC9D3" w:rsidR="00C0743C" w:rsidRDefault="00C0743C" w:rsidP="00B25402">
      <w:pPr>
        <w:jc w:val="both"/>
      </w:pPr>
      <w:r>
        <w:t>- Кнопка «Добавить анкету», для добавления новой анкеты</w:t>
      </w:r>
    </w:p>
    <w:p w14:paraId="3CD0032B" w14:textId="77777777" w:rsidR="00617ABA" w:rsidRDefault="00C0743C" w:rsidP="00B25402">
      <w:pPr>
        <w:jc w:val="both"/>
      </w:pPr>
      <w:r>
        <w:t>- Ссылка «</w:t>
      </w:r>
      <w:r w:rsidRPr="00B25402">
        <w:t>EN</w:t>
      </w:r>
      <w:r>
        <w:t>» для переключения на англоязычный интерфейс портала. После переключение языка ссылка примет вид «</w:t>
      </w:r>
      <w:r w:rsidRPr="00B25402">
        <w:t>RU</w:t>
      </w:r>
      <w:r>
        <w:t>»</w:t>
      </w:r>
      <w:r w:rsidR="00617ABA">
        <w:t>, по которой можно переключиться на русскоязычный интерфейс.</w:t>
      </w:r>
    </w:p>
    <w:p w14:paraId="237E213A" w14:textId="633DDC3F" w:rsidR="00617ABA" w:rsidRDefault="00617ABA" w:rsidP="00B25402">
      <w:pPr>
        <w:jc w:val="both"/>
      </w:pPr>
      <w:r>
        <w:t>- «Колокольчик» - по клике на значок будет открываться список изменений по статусам Ваших анкет</w:t>
      </w:r>
    </w:p>
    <w:p w14:paraId="05FD6AB0" w14:textId="67371388" w:rsidR="00C0743C" w:rsidRDefault="00617ABA" w:rsidP="00B25402">
      <w:pPr>
        <w:jc w:val="both"/>
      </w:pPr>
      <w:r>
        <w:t xml:space="preserve">- Значок «Профиль» - по нему можно перейти в Ваш профиль для просмотра информации </w:t>
      </w:r>
      <w:r w:rsidR="00302AF8">
        <w:t>или изменения пароля.</w:t>
      </w:r>
    </w:p>
    <w:p w14:paraId="5C72DE5B" w14:textId="30BF6CB9" w:rsidR="00C0743C" w:rsidRDefault="00C0743C" w:rsidP="0048277A">
      <w:pPr>
        <w:pStyle w:val="a3"/>
        <w:tabs>
          <w:tab w:val="left" w:pos="5387"/>
        </w:tabs>
        <w:ind w:left="0"/>
      </w:pPr>
      <w:r w:rsidRPr="00C0743C">
        <w:rPr>
          <w:noProof/>
          <w:lang w:eastAsia="ru-RU"/>
        </w:rPr>
        <w:drawing>
          <wp:inline distT="0" distB="0" distL="0" distR="0" wp14:anchorId="32EF6754" wp14:editId="5E1A3878">
            <wp:extent cx="3429190" cy="2216727"/>
            <wp:effectExtent l="304800" t="285750" r="304800" b="355600"/>
            <wp:docPr id="7" name="Рисунок 7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78491" cy="2248597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4E4831F" w14:textId="77777777" w:rsidR="00B25402" w:rsidRDefault="00B25402" w:rsidP="00C0743C">
      <w:pPr>
        <w:pStyle w:val="a3"/>
        <w:ind w:left="0"/>
      </w:pPr>
    </w:p>
    <w:p w14:paraId="6E2C05DF" w14:textId="77777777" w:rsidR="00B25402" w:rsidRDefault="00B25402" w:rsidP="00C0743C">
      <w:pPr>
        <w:pStyle w:val="a3"/>
        <w:ind w:left="0"/>
      </w:pPr>
    </w:p>
    <w:p w14:paraId="1723BD9D" w14:textId="77777777" w:rsidR="00B25402" w:rsidRDefault="00B25402" w:rsidP="00C0743C">
      <w:pPr>
        <w:pStyle w:val="a3"/>
        <w:ind w:left="0"/>
      </w:pPr>
    </w:p>
    <w:p w14:paraId="6A4CB570" w14:textId="77777777" w:rsidR="00B25402" w:rsidRDefault="00B25402" w:rsidP="00C0743C">
      <w:pPr>
        <w:pStyle w:val="a3"/>
        <w:ind w:left="0"/>
      </w:pPr>
    </w:p>
    <w:p w14:paraId="01C875CF" w14:textId="77777777" w:rsidR="00B25402" w:rsidRDefault="00B25402" w:rsidP="00C0743C">
      <w:pPr>
        <w:pStyle w:val="a3"/>
        <w:ind w:left="0"/>
      </w:pPr>
    </w:p>
    <w:p w14:paraId="2645DD39" w14:textId="77777777" w:rsidR="00B25402" w:rsidRDefault="00B25402" w:rsidP="00C0743C">
      <w:pPr>
        <w:pStyle w:val="a3"/>
        <w:ind w:left="0"/>
      </w:pPr>
    </w:p>
    <w:p w14:paraId="24573E08" w14:textId="4A838488" w:rsidR="0048277A" w:rsidRDefault="00B25402" w:rsidP="00B25402">
      <w:pPr>
        <w:jc w:val="both"/>
      </w:pPr>
      <w:r>
        <w:lastRenderedPageBreak/>
        <w:t>В</w:t>
      </w:r>
      <w:r w:rsidR="00302AF8">
        <w:t xml:space="preserve"> профиле возможно дополнение или изменение информации о Вас</w:t>
      </w:r>
      <w:r w:rsidR="003D47E0">
        <w:t xml:space="preserve"> или Вашей организации</w:t>
      </w:r>
      <w:r>
        <w:t>:</w:t>
      </w:r>
    </w:p>
    <w:p w14:paraId="2EEFCFEB" w14:textId="1C58A27F" w:rsidR="00302AF8" w:rsidRDefault="00302AF8" w:rsidP="00C0743C">
      <w:pPr>
        <w:pStyle w:val="a3"/>
        <w:ind w:left="0"/>
      </w:pPr>
      <w:r w:rsidRPr="00302AF8">
        <w:rPr>
          <w:noProof/>
          <w:lang w:eastAsia="ru-RU"/>
        </w:rPr>
        <w:drawing>
          <wp:inline distT="0" distB="0" distL="0" distR="0" wp14:anchorId="23E5132E" wp14:editId="0BC77699">
            <wp:extent cx="3429000" cy="2341245"/>
            <wp:effectExtent l="323850" t="285750" r="323850" b="3638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341245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2D02280" w14:textId="5004C63C" w:rsidR="00302AF8" w:rsidRDefault="00302AF8" w:rsidP="0031743E">
      <w:pPr>
        <w:pStyle w:val="a3"/>
        <w:numPr>
          <w:ilvl w:val="0"/>
          <w:numId w:val="1"/>
        </w:numPr>
        <w:ind w:left="0" w:firstLine="0"/>
        <w:jc w:val="both"/>
      </w:pPr>
      <w:r>
        <w:t xml:space="preserve">Для добавления новой анкеты нужно нажать на кнопку «Добавить анкету» </w:t>
      </w:r>
      <w:r w:rsidR="003D47E0">
        <w:t>на главной странице портала</w:t>
      </w:r>
      <w:r>
        <w:t>, после чего откроется форма добавления новой анкеты.</w:t>
      </w:r>
    </w:p>
    <w:p w14:paraId="0CCF44DB" w14:textId="135746A9" w:rsidR="00302AF8" w:rsidRDefault="00B25402" w:rsidP="0048277A">
      <w:pPr>
        <w:pStyle w:val="a3"/>
        <w:tabs>
          <w:tab w:val="left" w:pos="5529"/>
        </w:tabs>
        <w:ind w:left="0"/>
      </w:pPr>
      <w:r>
        <w:rPr>
          <w:noProof/>
          <w:lang w:eastAsia="ru-RU"/>
        </w:rPr>
        <w:drawing>
          <wp:inline distT="0" distB="0" distL="0" distR="0" wp14:anchorId="6E24DD37" wp14:editId="0265F1F8">
            <wp:extent cx="3597910" cy="2654826"/>
            <wp:effectExtent l="323850" t="285750" r="326390" b="35560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8849" t="11931" r="20569" b="8595"/>
                    <a:stretch/>
                  </pic:blipFill>
                  <pic:spPr bwMode="auto">
                    <a:xfrm>
                      <a:off x="0" y="0"/>
                      <a:ext cx="3598815" cy="2655494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E44536" w14:textId="77777777" w:rsidR="0031743E" w:rsidRDefault="0031743E" w:rsidP="0048277A">
      <w:pPr>
        <w:pStyle w:val="a3"/>
        <w:ind w:left="0"/>
        <w:jc w:val="both"/>
      </w:pPr>
      <w:r>
        <w:t>Все поля формы требуют заполнения:</w:t>
      </w:r>
    </w:p>
    <w:p w14:paraId="29400083" w14:textId="77777777" w:rsidR="0031743E" w:rsidRPr="00302AF8" w:rsidRDefault="0031743E" w:rsidP="0048277A">
      <w:pPr>
        <w:pStyle w:val="a3"/>
        <w:numPr>
          <w:ilvl w:val="0"/>
          <w:numId w:val="2"/>
        </w:numPr>
        <w:jc w:val="both"/>
        <w:rPr>
          <w:i/>
          <w:iCs/>
          <w:u w:val="single"/>
        </w:rPr>
      </w:pPr>
      <w:r>
        <w:t xml:space="preserve"> </w:t>
      </w:r>
      <w:r w:rsidRPr="00302AF8">
        <w:t>Вы / Ваша компания является резидентом РФ?</w:t>
      </w:r>
      <w:r>
        <w:t xml:space="preserve"> – </w:t>
      </w:r>
      <w:r w:rsidRPr="00302AF8">
        <w:rPr>
          <w:i/>
          <w:iCs/>
          <w:u w:val="single"/>
        </w:rPr>
        <w:t>Ответ «Да» или «Нет»</w:t>
      </w:r>
    </w:p>
    <w:p w14:paraId="1760578B" w14:textId="77777777" w:rsidR="0031743E" w:rsidRPr="0020069A" w:rsidRDefault="0031743E" w:rsidP="0048277A">
      <w:pPr>
        <w:pStyle w:val="a3"/>
        <w:numPr>
          <w:ilvl w:val="0"/>
          <w:numId w:val="2"/>
        </w:numPr>
        <w:jc w:val="both"/>
        <w:rPr>
          <w:i/>
          <w:iCs/>
          <w:u w:val="single"/>
        </w:rPr>
      </w:pPr>
      <w:r>
        <w:t xml:space="preserve">Выберите предприятие, с которым у Вас / Вашей компании заключен (планируется к заключению) договор (соглашение)» - </w:t>
      </w:r>
      <w:r w:rsidRPr="00302AF8">
        <w:rPr>
          <w:i/>
          <w:iCs/>
          <w:u w:val="single"/>
        </w:rPr>
        <w:t xml:space="preserve">необходимо выбрать предприятие из </w:t>
      </w:r>
      <w:r w:rsidRPr="0020069A">
        <w:rPr>
          <w:i/>
          <w:iCs/>
          <w:u w:val="single"/>
        </w:rPr>
        <w:t>выпадающего списка</w:t>
      </w:r>
    </w:p>
    <w:p w14:paraId="660B1A94" w14:textId="77777777" w:rsidR="0031743E" w:rsidRPr="0048277A" w:rsidRDefault="0031743E" w:rsidP="0048277A">
      <w:pPr>
        <w:pStyle w:val="a3"/>
        <w:numPr>
          <w:ilvl w:val="0"/>
          <w:numId w:val="2"/>
        </w:numPr>
        <w:jc w:val="both"/>
        <w:rPr>
          <w:b/>
          <w:i/>
          <w:iCs/>
          <w:u w:val="single"/>
        </w:rPr>
      </w:pPr>
      <w:r w:rsidRPr="0020069A">
        <w:t xml:space="preserve">Укажите ФИО куратора договора – </w:t>
      </w:r>
      <w:r w:rsidRPr="0020069A">
        <w:rPr>
          <w:i/>
          <w:iCs/>
          <w:u w:val="single"/>
        </w:rPr>
        <w:t xml:space="preserve">необходимо вписать ФИО Вашего куратора от предприятия, для которого заполняется настоящая анкета </w:t>
      </w:r>
      <w:r w:rsidRPr="0048277A">
        <w:rPr>
          <w:b/>
          <w:i/>
          <w:iCs/>
          <w:u w:val="single"/>
        </w:rPr>
        <w:t>(ФИО куратора предприятия, который направил Вам ссылку на портал).</w:t>
      </w:r>
    </w:p>
    <w:p w14:paraId="53078A9D" w14:textId="77777777" w:rsidR="0031743E" w:rsidRPr="0020069A" w:rsidRDefault="0031743E" w:rsidP="0048277A">
      <w:pPr>
        <w:pStyle w:val="a3"/>
        <w:numPr>
          <w:ilvl w:val="0"/>
          <w:numId w:val="2"/>
        </w:numPr>
        <w:jc w:val="both"/>
        <w:rPr>
          <w:i/>
          <w:iCs/>
          <w:u w:val="single"/>
        </w:rPr>
      </w:pPr>
      <w:r w:rsidRPr="0020069A">
        <w:t xml:space="preserve">Укажите электронный адрес куратора договора – </w:t>
      </w:r>
      <w:r w:rsidRPr="0020069A">
        <w:rPr>
          <w:i/>
          <w:iCs/>
          <w:u w:val="single"/>
        </w:rPr>
        <w:t xml:space="preserve">необходимо вписать адрес электронной почты Вашего куратора от предприятия, для которого заполняется настоящая анкета </w:t>
      </w:r>
      <w:r w:rsidRPr="0048277A">
        <w:rPr>
          <w:b/>
          <w:i/>
          <w:iCs/>
          <w:u w:val="single"/>
        </w:rPr>
        <w:lastRenderedPageBreak/>
        <w:t>(электронный адрес куратора предприятия, который направил Вам ссылку на портал).</w:t>
      </w:r>
    </w:p>
    <w:p w14:paraId="635D839F" w14:textId="77777777" w:rsidR="0031743E" w:rsidRPr="00C66431" w:rsidRDefault="0031743E" w:rsidP="0048277A">
      <w:pPr>
        <w:pStyle w:val="a3"/>
        <w:numPr>
          <w:ilvl w:val="0"/>
          <w:numId w:val="2"/>
        </w:numPr>
        <w:jc w:val="both"/>
        <w:rPr>
          <w:i/>
          <w:iCs/>
          <w:u w:val="single"/>
        </w:rPr>
      </w:pPr>
      <w:r w:rsidRPr="00C66431">
        <w:t>Выберите к какому типу контрагентов относитесь вы (ваша компания)</w:t>
      </w:r>
      <w:r>
        <w:t xml:space="preserve"> – </w:t>
      </w:r>
      <w:r w:rsidRPr="00C66431">
        <w:rPr>
          <w:i/>
          <w:iCs/>
          <w:u w:val="single"/>
        </w:rPr>
        <w:t>необходимо выбрать Юридическое или Физическое лицо</w:t>
      </w:r>
    </w:p>
    <w:p w14:paraId="158F5BC2" w14:textId="77777777" w:rsidR="0031743E" w:rsidRPr="00C66431" w:rsidRDefault="0031743E" w:rsidP="0048277A">
      <w:pPr>
        <w:pStyle w:val="a3"/>
        <w:numPr>
          <w:ilvl w:val="0"/>
          <w:numId w:val="2"/>
        </w:numPr>
        <w:jc w:val="both"/>
        <w:rPr>
          <w:i/>
          <w:iCs/>
          <w:u w:val="single"/>
        </w:rPr>
      </w:pPr>
      <w:r>
        <w:t xml:space="preserve">Выберите тип договора/соглашения, к которому заполняется настоящая анкета комплексной проверки контрагента – </w:t>
      </w:r>
      <w:r w:rsidRPr="00C66431">
        <w:rPr>
          <w:i/>
          <w:iCs/>
          <w:u w:val="single"/>
        </w:rPr>
        <w:t>необходимо выбрать тип договора или соглашения из предложенных вариантов</w:t>
      </w:r>
    </w:p>
    <w:p w14:paraId="37BFD1A8" w14:textId="77777777" w:rsidR="0031743E" w:rsidRDefault="0031743E" w:rsidP="0048277A">
      <w:pPr>
        <w:pStyle w:val="a3"/>
        <w:numPr>
          <w:ilvl w:val="0"/>
          <w:numId w:val="2"/>
        </w:numPr>
        <w:jc w:val="both"/>
      </w:pPr>
      <w:r>
        <w:t xml:space="preserve">Превысит ли Ваш планируемый годовой оборот (планируемый годовой оборот вашей организации) с предприятием 1 000 000 (Один миллион) рублей? – </w:t>
      </w:r>
      <w:r w:rsidRPr="00C66431">
        <w:rPr>
          <w:i/>
          <w:iCs/>
          <w:u w:val="single"/>
        </w:rPr>
        <w:t>Ответ «Да» или «Нет»</w:t>
      </w:r>
    </w:p>
    <w:p w14:paraId="41693BBE" w14:textId="27979C02" w:rsidR="00C66431" w:rsidRDefault="00C66431" w:rsidP="0048277A">
      <w:pPr>
        <w:jc w:val="both"/>
      </w:pPr>
      <w:r>
        <w:t xml:space="preserve">После заполнения всех полей и нажатия на кнопку «Добавить» будет создана новая анкета и открыта для заполнения. </w:t>
      </w:r>
    </w:p>
    <w:p w14:paraId="7E48B950" w14:textId="32469D5D" w:rsidR="00C66431" w:rsidRDefault="00C66431" w:rsidP="00C66431">
      <w:r w:rsidRPr="00C66431">
        <w:rPr>
          <w:noProof/>
          <w:lang w:eastAsia="ru-RU"/>
        </w:rPr>
        <w:drawing>
          <wp:inline distT="0" distB="0" distL="0" distR="0" wp14:anchorId="007FB4C8" wp14:editId="4AD778A4">
            <wp:extent cx="4481945" cy="1718040"/>
            <wp:effectExtent l="323850" t="285750" r="318770" b="358775"/>
            <wp:docPr id="10" name="Рисунок 1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24891" cy="1734502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B353FCB" w14:textId="5EE749B4" w:rsidR="00C66431" w:rsidRDefault="00C66431" w:rsidP="00B25402">
      <w:pPr>
        <w:jc w:val="both"/>
      </w:pPr>
      <w:r>
        <w:t xml:space="preserve">Анкету следует заполнять последовательно, переходя от одного пункта к другому, внимательно изучая </w:t>
      </w:r>
      <w:r w:rsidR="00005DE1">
        <w:t xml:space="preserve">каждый </w:t>
      </w:r>
      <w:r>
        <w:t xml:space="preserve">вопрос, подсказки и примеры заполнения полей. </w:t>
      </w:r>
      <w:r w:rsidR="00005DE1">
        <w:t>При возникновении неразрешимых вопросов необходимо обратиться к Вашему куратору.</w:t>
      </w:r>
    </w:p>
    <w:p w14:paraId="1106BA96" w14:textId="3F66FADB" w:rsidR="00005DE1" w:rsidRDefault="00005DE1" w:rsidP="0048277A">
      <w:pPr>
        <w:tabs>
          <w:tab w:val="left" w:pos="6946"/>
          <w:tab w:val="left" w:pos="7088"/>
          <w:tab w:val="left" w:pos="7230"/>
        </w:tabs>
      </w:pPr>
      <w:r w:rsidRPr="00005DE1">
        <w:rPr>
          <w:noProof/>
          <w:lang w:eastAsia="ru-RU"/>
        </w:rPr>
        <w:drawing>
          <wp:inline distT="0" distB="0" distL="0" distR="0" wp14:anchorId="6CB26C50" wp14:editId="22486FD2">
            <wp:extent cx="4585854" cy="2279015"/>
            <wp:effectExtent l="323850" t="285750" r="329565" b="368935"/>
            <wp:docPr id="11" name="Рисунок 1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93293" cy="2282712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16E2671" w14:textId="0D5A787D" w:rsidR="00005DE1" w:rsidRDefault="00005DE1" w:rsidP="0048277A">
      <w:pPr>
        <w:jc w:val="both"/>
      </w:pPr>
      <w:r>
        <w:t>Многие поля анкеты предварительно заполнены информацией из ЕГРЮЛ/ЕГРИП, полученной на основании Вашего ИНН, если ИНН не был указан, поля будут пустыми.</w:t>
      </w:r>
    </w:p>
    <w:p w14:paraId="2BE8B2BB" w14:textId="1CD2AF9F" w:rsidR="00005DE1" w:rsidRPr="000A151F" w:rsidRDefault="00005DE1" w:rsidP="0048277A">
      <w:pPr>
        <w:jc w:val="both"/>
        <w:rPr>
          <w:b/>
          <w:bCs/>
          <w:u w:val="single"/>
        </w:rPr>
      </w:pPr>
      <w:r>
        <w:lastRenderedPageBreak/>
        <w:t>Изменение предв</w:t>
      </w:r>
      <w:r w:rsidR="00E846C9">
        <w:t xml:space="preserve">арительно полученной информации или заполнение пустых </w:t>
      </w:r>
      <w:proofErr w:type="gramStart"/>
      <w:r w:rsidR="00E846C9">
        <w:t xml:space="preserve">полей  </w:t>
      </w:r>
      <w:r>
        <w:t>допускается</w:t>
      </w:r>
      <w:proofErr w:type="gramEnd"/>
      <w:r>
        <w:t xml:space="preserve"> только при отметке «Данные не совпадают с ЕГРЮЛ/ЕГРИП или отсутствуют», а также при загрузке скана документа, подтверждающего актуальность данных.</w:t>
      </w:r>
      <w:r w:rsidR="000A151F">
        <w:t xml:space="preserve"> </w:t>
      </w:r>
      <w:r w:rsidR="000A151F" w:rsidRPr="000A151F">
        <w:rPr>
          <w:b/>
          <w:bCs/>
          <w:u w:val="single"/>
        </w:rPr>
        <w:t>Многостраничный документ (</w:t>
      </w:r>
      <w:r w:rsidR="00B25402">
        <w:rPr>
          <w:b/>
          <w:bCs/>
          <w:u w:val="single"/>
        </w:rPr>
        <w:t xml:space="preserve">например, </w:t>
      </w:r>
      <w:r w:rsidR="000A151F" w:rsidRPr="000A151F">
        <w:rPr>
          <w:b/>
          <w:bCs/>
          <w:u w:val="single"/>
        </w:rPr>
        <w:t xml:space="preserve">Устав, Соглашение, Выписка) сканируется в виде единого файла и называется согласно его действительному названию, в формате </w:t>
      </w:r>
      <w:r w:rsidR="000A151F" w:rsidRPr="000A151F">
        <w:rPr>
          <w:b/>
          <w:bCs/>
          <w:u w:val="single"/>
          <w:lang w:val="en-US"/>
        </w:rPr>
        <w:t>PDF</w:t>
      </w:r>
      <w:r w:rsidR="000A151F" w:rsidRPr="000A151F">
        <w:rPr>
          <w:b/>
          <w:bCs/>
          <w:u w:val="single"/>
        </w:rPr>
        <w:t>.</w:t>
      </w:r>
    </w:p>
    <w:p w14:paraId="1F815970" w14:textId="22B7F645" w:rsidR="00005DE1" w:rsidRDefault="00005DE1" w:rsidP="0048277A">
      <w:pPr>
        <w:jc w:val="both"/>
      </w:pPr>
      <w:r>
        <w:t>Необходимо указать всех контрагентов, участвующих в сделке с Вашей стороны, добавление производится по кнопке</w:t>
      </w:r>
      <w:r w:rsidR="008179DC">
        <w:t xml:space="preserve"> «Добавить ещё контрагента»</w:t>
      </w:r>
    </w:p>
    <w:p w14:paraId="65AD4371" w14:textId="68B6DDD2" w:rsidR="00005DE1" w:rsidRDefault="00005DE1" w:rsidP="0048277A">
      <w:pPr>
        <w:tabs>
          <w:tab w:val="left" w:pos="7088"/>
          <w:tab w:val="left" w:pos="7230"/>
        </w:tabs>
      </w:pPr>
      <w:r w:rsidRPr="00005DE1">
        <w:rPr>
          <w:noProof/>
          <w:lang w:eastAsia="ru-RU"/>
        </w:rPr>
        <w:drawing>
          <wp:inline distT="0" distB="0" distL="0" distR="0" wp14:anchorId="097BE9E5" wp14:editId="75AF6A6B">
            <wp:extent cx="4551218" cy="2909277"/>
            <wp:effectExtent l="323850" t="285750" r="325755" b="36766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83547" cy="2929942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11BCAB7" w14:textId="0023C573" w:rsidR="00005DE1" w:rsidRDefault="00005DE1" w:rsidP="00C66431">
      <w:r>
        <w:t>В некоторых вопросах ограничен выбор (заблокированы некоторые варианты ответа) – это связано с типом договора/соглашения, выбранного Вами при создании анкеты.</w:t>
      </w:r>
    </w:p>
    <w:p w14:paraId="69C4E492" w14:textId="775A7A8E" w:rsidR="00005DE1" w:rsidRDefault="00005DE1" w:rsidP="0048277A">
      <w:pPr>
        <w:tabs>
          <w:tab w:val="left" w:pos="7088"/>
        </w:tabs>
      </w:pPr>
      <w:r w:rsidRPr="00005DE1">
        <w:rPr>
          <w:noProof/>
          <w:lang w:eastAsia="ru-RU"/>
        </w:rPr>
        <w:drawing>
          <wp:inline distT="0" distB="0" distL="0" distR="0" wp14:anchorId="6BA381A5" wp14:editId="324890CE">
            <wp:extent cx="4468090" cy="1738520"/>
            <wp:effectExtent l="323850" t="285750" r="313690" b="357505"/>
            <wp:docPr id="13" name="Рисунок 1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01727" cy="1751608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D0652BF" w14:textId="77777777" w:rsidR="00B25402" w:rsidRDefault="00B25402" w:rsidP="00C66431"/>
    <w:p w14:paraId="26C1B59C" w14:textId="77777777" w:rsidR="00B25402" w:rsidRDefault="00B25402" w:rsidP="00C66431"/>
    <w:p w14:paraId="4E67DE45" w14:textId="77777777" w:rsidR="00B25402" w:rsidRDefault="00B25402" w:rsidP="00C66431"/>
    <w:p w14:paraId="28379CA1" w14:textId="7060D8BE" w:rsidR="00005DE1" w:rsidRDefault="008179DC" w:rsidP="00C66431">
      <w:r>
        <w:lastRenderedPageBreak/>
        <w:t>Некоторые вопросы заблокированы для ответа полностью – это связано с Вашими ответами на этапе добавления а</w:t>
      </w:r>
      <w:r w:rsidR="00B25402">
        <w:t>нкеты:</w:t>
      </w:r>
    </w:p>
    <w:p w14:paraId="5B4EF457" w14:textId="7FCF17B0" w:rsidR="008179DC" w:rsidRDefault="008179DC" w:rsidP="0048277A">
      <w:pPr>
        <w:tabs>
          <w:tab w:val="left" w:pos="7088"/>
        </w:tabs>
      </w:pPr>
      <w:r w:rsidRPr="008179DC">
        <w:rPr>
          <w:noProof/>
          <w:lang w:eastAsia="ru-RU"/>
        </w:rPr>
        <w:drawing>
          <wp:inline distT="0" distB="0" distL="0" distR="0" wp14:anchorId="765A1173" wp14:editId="25B1F076">
            <wp:extent cx="4516581" cy="1825462"/>
            <wp:effectExtent l="323850" t="285750" r="322580" b="365760"/>
            <wp:docPr id="14" name="Рисунок 1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42621" cy="1835987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C72992D" w14:textId="0BBB7F6B" w:rsidR="008179DC" w:rsidRDefault="008179DC" w:rsidP="00C66431">
      <w:r>
        <w:t>При попытке перехода на следующую страницу, без заполнения необходимых полей, будет выведено предупреждающее сообщение с текстом ошибки.</w:t>
      </w:r>
    </w:p>
    <w:p w14:paraId="3313D0A9" w14:textId="3274251F" w:rsidR="008179DC" w:rsidRDefault="008179DC" w:rsidP="0048277A">
      <w:pPr>
        <w:tabs>
          <w:tab w:val="left" w:pos="7088"/>
        </w:tabs>
      </w:pPr>
      <w:r w:rsidRPr="008179DC">
        <w:rPr>
          <w:noProof/>
          <w:lang w:eastAsia="ru-RU"/>
        </w:rPr>
        <w:drawing>
          <wp:inline distT="0" distB="0" distL="0" distR="0" wp14:anchorId="65533C22" wp14:editId="4293FE91">
            <wp:extent cx="4516120" cy="2225474"/>
            <wp:effectExtent l="304800" t="285750" r="303530" b="365760"/>
            <wp:docPr id="15" name="Рисунок 1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36299" cy="2235418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33DDED1" w14:textId="77777777" w:rsidR="00B25402" w:rsidRDefault="00B25402" w:rsidP="00C66431"/>
    <w:p w14:paraId="2322741B" w14:textId="77777777" w:rsidR="00B25402" w:rsidRDefault="00B25402" w:rsidP="00C66431"/>
    <w:p w14:paraId="7ED65213" w14:textId="77777777" w:rsidR="00B25402" w:rsidRDefault="00B25402" w:rsidP="00C66431"/>
    <w:p w14:paraId="4951CF20" w14:textId="77777777" w:rsidR="00B25402" w:rsidRDefault="00B25402" w:rsidP="00C66431"/>
    <w:p w14:paraId="751FF567" w14:textId="77777777" w:rsidR="00B25402" w:rsidRDefault="00B25402" w:rsidP="00C66431"/>
    <w:p w14:paraId="0413EAB9" w14:textId="77777777" w:rsidR="00B25402" w:rsidRDefault="00B25402" w:rsidP="00C66431"/>
    <w:p w14:paraId="7509AF57" w14:textId="77777777" w:rsidR="00B25402" w:rsidRDefault="00B25402" w:rsidP="00C66431"/>
    <w:p w14:paraId="170E148C" w14:textId="0A832668" w:rsidR="008179DC" w:rsidRDefault="008179DC" w:rsidP="00C66431">
      <w:r>
        <w:lastRenderedPageBreak/>
        <w:t>В полях ввода адреса работает автоматический поиск соответствующего наименования</w:t>
      </w:r>
      <w:r w:rsidR="00E846C9">
        <w:t>.</w:t>
      </w:r>
      <w:r w:rsidRPr="008179DC">
        <w:rPr>
          <w:noProof/>
          <w:lang w:eastAsia="ru-RU"/>
        </w:rPr>
        <w:drawing>
          <wp:inline distT="0" distB="0" distL="0" distR="0" wp14:anchorId="5BB46739" wp14:editId="2A86F452">
            <wp:extent cx="4495800" cy="2505535"/>
            <wp:effectExtent l="304800" t="285750" r="304800" b="371475"/>
            <wp:docPr id="16" name="Рисунок 16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23091" cy="2520745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A8A0BBB" w14:textId="4063ADC6" w:rsidR="00B25402" w:rsidRDefault="008179DC" w:rsidP="00B25402">
      <w:r>
        <w:t>В полях ввода дат</w:t>
      </w:r>
      <w:r w:rsidR="00E846C9">
        <w:t>ы работает визуальный календарь.</w:t>
      </w:r>
      <w:r w:rsidRPr="008179DC">
        <w:rPr>
          <w:noProof/>
          <w:lang w:eastAsia="ru-RU"/>
        </w:rPr>
        <w:drawing>
          <wp:inline distT="0" distB="0" distL="0" distR="0" wp14:anchorId="0A442AD0" wp14:editId="4DB6834A">
            <wp:extent cx="4488872" cy="2631424"/>
            <wp:effectExtent l="323850" t="285750" r="330835" b="36004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20663" cy="2650060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B0CAB0" w14:textId="4B0E4C09" w:rsidR="008179DC" w:rsidRDefault="008179DC" w:rsidP="00B25402">
      <w:pPr>
        <w:jc w:val="both"/>
      </w:pPr>
      <w:r>
        <w:t>Некоторые поля изменяют свой вид и добавляют поле ввода, в зависимости от Вашего ответа</w:t>
      </w:r>
      <w:r w:rsidR="00E846C9">
        <w:t>.</w:t>
      </w:r>
    </w:p>
    <w:p w14:paraId="6A172769" w14:textId="77777777" w:rsidR="00B25402" w:rsidRDefault="00B25402" w:rsidP="00B25402">
      <w:pPr>
        <w:jc w:val="both"/>
      </w:pPr>
    </w:p>
    <w:p w14:paraId="325D362F" w14:textId="77777777" w:rsidR="00B25402" w:rsidRDefault="00B25402" w:rsidP="00B25402">
      <w:pPr>
        <w:jc w:val="both"/>
      </w:pPr>
    </w:p>
    <w:p w14:paraId="06C01131" w14:textId="77777777" w:rsidR="00B25402" w:rsidRDefault="00B25402" w:rsidP="00B25402">
      <w:pPr>
        <w:jc w:val="both"/>
      </w:pPr>
    </w:p>
    <w:p w14:paraId="311167D9" w14:textId="77777777" w:rsidR="00B25402" w:rsidRDefault="00B25402" w:rsidP="00B25402">
      <w:pPr>
        <w:jc w:val="both"/>
      </w:pPr>
    </w:p>
    <w:p w14:paraId="6EBAE39F" w14:textId="77777777" w:rsidR="00B25402" w:rsidRDefault="00B25402" w:rsidP="00B25402">
      <w:pPr>
        <w:jc w:val="both"/>
      </w:pPr>
    </w:p>
    <w:p w14:paraId="03FD5BAE" w14:textId="03C9C5EE" w:rsidR="008179DC" w:rsidRPr="00E846C9" w:rsidRDefault="008179DC" w:rsidP="00B25402">
      <w:pPr>
        <w:jc w:val="both"/>
        <w:rPr>
          <w:b/>
          <w:i/>
        </w:rPr>
      </w:pPr>
      <w:r w:rsidRPr="00E846C9">
        <w:rPr>
          <w:b/>
          <w:i/>
        </w:rPr>
        <w:lastRenderedPageBreak/>
        <w:t>Ответ «Учреждение»</w:t>
      </w:r>
    </w:p>
    <w:p w14:paraId="37A3DB62" w14:textId="7F397ECD" w:rsidR="008179DC" w:rsidRDefault="008179DC" w:rsidP="0048277A">
      <w:pPr>
        <w:tabs>
          <w:tab w:val="left" w:pos="7088"/>
        </w:tabs>
      </w:pPr>
      <w:r w:rsidRPr="008179DC">
        <w:rPr>
          <w:noProof/>
          <w:lang w:eastAsia="ru-RU"/>
        </w:rPr>
        <w:drawing>
          <wp:inline distT="0" distB="0" distL="0" distR="0" wp14:anchorId="206AA5B1" wp14:editId="1F6CB928">
            <wp:extent cx="4551218" cy="1183657"/>
            <wp:effectExtent l="323850" t="285750" r="325755" b="359410"/>
            <wp:docPr id="18" name="Рисунок 18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97250" cy="1195629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021CA31" w14:textId="3CB28C08" w:rsidR="008179DC" w:rsidRPr="00E846C9" w:rsidRDefault="008179DC" w:rsidP="00C66431">
      <w:pPr>
        <w:rPr>
          <w:b/>
          <w:i/>
        </w:rPr>
      </w:pPr>
      <w:r w:rsidRPr="00E846C9">
        <w:rPr>
          <w:b/>
          <w:i/>
        </w:rPr>
        <w:t>Ответ «Реорганизация»</w:t>
      </w:r>
    </w:p>
    <w:p w14:paraId="28B2D138" w14:textId="2D07044A" w:rsidR="008179DC" w:rsidRDefault="008179DC" w:rsidP="00C66431">
      <w:r w:rsidRPr="008179DC">
        <w:rPr>
          <w:noProof/>
          <w:lang w:eastAsia="ru-RU"/>
        </w:rPr>
        <w:drawing>
          <wp:inline distT="0" distB="0" distL="0" distR="0" wp14:anchorId="4C834F7A" wp14:editId="47136772">
            <wp:extent cx="4502727" cy="1030020"/>
            <wp:effectExtent l="323850" t="285750" r="317500" b="360680"/>
            <wp:docPr id="19" name="Рисунок 1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42278" cy="1039067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3AADC75" w14:textId="4D38A4CC" w:rsidR="008179DC" w:rsidRDefault="00A44C85" w:rsidP="00B25402">
      <w:pPr>
        <w:jc w:val="both"/>
      </w:pPr>
      <w:r>
        <w:t>Заполнение анкеты можно прервать в любой момент и вернуться позже для продолжения заполнения.</w:t>
      </w:r>
    </w:p>
    <w:p w14:paraId="607C735C" w14:textId="228A6F59" w:rsidR="00A44C85" w:rsidRPr="00FE4D95" w:rsidRDefault="00A44C85" w:rsidP="00B25402">
      <w:pPr>
        <w:jc w:val="both"/>
        <w:rPr>
          <w:b/>
          <w:bCs/>
          <w:u w:val="single"/>
        </w:rPr>
      </w:pPr>
      <w:r>
        <w:t>На последней странице анкеты необходимо отметить все обязательства, ознакомиться и отметить согласие с Политикой обработки персональных данных</w:t>
      </w:r>
      <w:r w:rsidR="00FE4D95">
        <w:t xml:space="preserve">. </w:t>
      </w:r>
      <w:r w:rsidR="00FE4D95" w:rsidRPr="00FE4D95">
        <w:rPr>
          <w:b/>
          <w:bCs/>
          <w:u w:val="single"/>
        </w:rPr>
        <w:t xml:space="preserve">После отметки всех </w:t>
      </w:r>
      <w:proofErr w:type="spellStart"/>
      <w:r w:rsidR="00FE4D95" w:rsidRPr="00FE4D95">
        <w:rPr>
          <w:b/>
          <w:bCs/>
          <w:u w:val="single"/>
        </w:rPr>
        <w:t>чекбоксов</w:t>
      </w:r>
      <w:proofErr w:type="spellEnd"/>
      <w:r w:rsidR="00FE4D95" w:rsidRPr="00FE4D95">
        <w:rPr>
          <w:b/>
          <w:bCs/>
          <w:u w:val="single"/>
        </w:rPr>
        <w:t xml:space="preserve"> необходимо сохранить анкету, с помощью кнопки </w:t>
      </w:r>
      <w:proofErr w:type="gramStart"/>
      <w:r w:rsidR="00FE4D95" w:rsidRPr="00FE4D95">
        <w:rPr>
          <w:b/>
          <w:bCs/>
          <w:u w:val="single"/>
        </w:rPr>
        <w:t>Сохранить</w:t>
      </w:r>
      <w:proofErr w:type="gramEnd"/>
      <w:r w:rsidR="00FE4D95" w:rsidRPr="00FE4D95">
        <w:rPr>
          <w:b/>
          <w:bCs/>
          <w:u w:val="single"/>
        </w:rPr>
        <w:t>!</w:t>
      </w:r>
    </w:p>
    <w:p w14:paraId="24FC6D29" w14:textId="710D0F70" w:rsidR="00A44C85" w:rsidRDefault="00A44C85" w:rsidP="00C66431">
      <w:r w:rsidRPr="00A44C85">
        <w:rPr>
          <w:noProof/>
          <w:lang w:eastAsia="ru-RU"/>
        </w:rPr>
        <w:drawing>
          <wp:inline distT="0" distB="0" distL="0" distR="0" wp14:anchorId="14AE481F" wp14:editId="2CAE49DC">
            <wp:extent cx="4513226" cy="2355272"/>
            <wp:effectExtent l="323850" t="285750" r="325755" b="368935"/>
            <wp:docPr id="20" name="Рисунок 2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35455" cy="2366873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3D23153" w14:textId="77777777" w:rsidR="00B25402" w:rsidRDefault="00B25402" w:rsidP="0048277A">
      <w:pPr>
        <w:jc w:val="both"/>
      </w:pPr>
    </w:p>
    <w:p w14:paraId="2C11501A" w14:textId="671C4D66" w:rsidR="00A44C85" w:rsidRDefault="003E6EB6" w:rsidP="00B25402">
      <w:pPr>
        <w:jc w:val="both"/>
      </w:pPr>
      <w:r>
        <w:lastRenderedPageBreak/>
        <w:t>Для отправки анкеты на рассмотрение необходимо выполнить следующие действия:</w:t>
      </w:r>
    </w:p>
    <w:p w14:paraId="2B51BB22" w14:textId="5AEE8491" w:rsidR="003E6EB6" w:rsidRDefault="003E6EB6" w:rsidP="00B25402">
      <w:pPr>
        <w:jc w:val="both"/>
      </w:pPr>
      <w:r>
        <w:t>- Скачать файл анкеты по кнопке «Скачать анкету», распечатать подписать, поставить печать организации (для организации)</w:t>
      </w:r>
    </w:p>
    <w:p w14:paraId="26A2F892" w14:textId="11560139" w:rsidR="003E6EB6" w:rsidRDefault="003E6EB6" w:rsidP="00B25402">
      <w:pPr>
        <w:jc w:val="both"/>
      </w:pPr>
      <w:r>
        <w:t xml:space="preserve">- Отсканировать подписанный документ в виде </w:t>
      </w:r>
      <w:r w:rsidRPr="003E6EB6">
        <w:rPr>
          <w:b/>
          <w:bCs/>
          <w:u w:val="single"/>
        </w:rPr>
        <w:t>одного файла</w:t>
      </w:r>
      <w:r>
        <w:t xml:space="preserve"> и загрузить на портал с помощью кнопки «Загрузить скан»</w:t>
      </w:r>
    </w:p>
    <w:p w14:paraId="3F698BC5" w14:textId="4DFE4286" w:rsidR="003E6EB6" w:rsidRDefault="003E6EB6" w:rsidP="0058289A">
      <w:pPr>
        <w:jc w:val="both"/>
      </w:pPr>
      <w:r>
        <w:t xml:space="preserve">- Отправить анкету на рассмотрение нажатием кнопки «Отправить». Отправить анкету без загрузки файла отсканированной анкеты с подписью невозможно, о чем будет сообщено в предупреждающем окне при попытке отправить анкету без файла документа. </w:t>
      </w:r>
      <w:r w:rsidRPr="003E6EB6">
        <w:rPr>
          <w:noProof/>
          <w:lang w:eastAsia="ru-RU"/>
        </w:rPr>
        <w:drawing>
          <wp:inline distT="0" distB="0" distL="0" distR="0" wp14:anchorId="1FE6E643" wp14:editId="749EBCAE">
            <wp:extent cx="4461163" cy="2154995"/>
            <wp:effectExtent l="323850" t="285750" r="320675" b="360045"/>
            <wp:docPr id="21" name="Рисунок 2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25369" cy="2186010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>
                      <a:solidFill>
                        <a:schemeClr val="accent1"/>
                      </a:solidFill>
                    </a:ln>
                    <a:effectLst>
                      <a:outerShdw blurRad="381000" dist="38100" dir="5400000" algn="t" rotWithShape="0">
                        <a:schemeClr val="accent1">
                          <a:alpha val="2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170B364" w14:textId="73FB25C7" w:rsidR="008A7120" w:rsidRDefault="003E6EB6" w:rsidP="00C66431">
      <w:r>
        <w:t>После отправки статус анкеты изменится на «Отправлена», в данно</w:t>
      </w:r>
      <w:r w:rsidR="008A7120">
        <w:t>й</w:t>
      </w:r>
      <w:r>
        <w:t xml:space="preserve"> статусе корректировка </w:t>
      </w:r>
      <w:r w:rsidR="008A7120">
        <w:t>анкеты недоступна.</w:t>
      </w:r>
      <w:r w:rsidR="008A7120" w:rsidRPr="008A7120">
        <w:rPr>
          <w:noProof/>
          <w:lang w:eastAsia="ru-RU"/>
        </w:rPr>
        <w:drawing>
          <wp:inline distT="0" distB="0" distL="0" distR="0" wp14:anchorId="1482FE6D" wp14:editId="60983E10">
            <wp:extent cx="4294066" cy="3100754"/>
            <wp:effectExtent l="304800" t="285750" r="297180" b="36639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r="3942"/>
                    <a:stretch/>
                  </pic:blipFill>
                  <pic:spPr bwMode="auto">
                    <a:xfrm>
                      <a:off x="0" y="0"/>
                      <a:ext cx="4338884" cy="3133117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 cmpd="sng" algn="ctr">
                      <a:solidFill>
                        <a:srgbClr val="4472C4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381000" dist="38100" dir="5400000" algn="t" rotWithShape="0">
                        <a:srgbClr val="4472C4">
                          <a:alpha val="2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4CF3E8" w14:textId="20B150F1" w:rsidR="008A7120" w:rsidRDefault="008A7120" w:rsidP="0048277A">
      <w:pPr>
        <w:jc w:val="both"/>
      </w:pPr>
      <w:r w:rsidRPr="0048277A">
        <w:rPr>
          <w:b/>
        </w:rPr>
        <w:lastRenderedPageBreak/>
        <w:t xml:space="preserve">Статус «Редактирование» </w:t>
      </w:r>
      <w:r>
        <w:t>присваивается анкете при создании и действует до отправки анкеты, редактирование анкеты доступно.</w:t>
      </w:r>
    </w:p>
    <w:p w14:paraId="4D7AF9E7" w14:textId="777DE4A3" w:rsidR="008A7120" w:rsidRDefault="008A7120" w:rsidP="0048277A">
      <w:pPr>
        <w:jc w:val="both"/>
      </w:pPr>
      <w:r w:rsidRPr="0048277A">
        <w:rPr>
          <w:b/>
        </w:rPr>
        <w:t>Статус «Отправлена»</w:t>
      </w:r>
      <w:r>
        <w:t xml:space="preserve"> присваивается анкете после отправки анкеты, редактирование анкеты недоступно, возможен только просмотр.</w:t>
      </w:r>
    </w:p>
    <w:p w14:paraId="78527E73" w14:textId="2404FBD4" w:rsidR="00F250B7" w:rsidRPr="00F250B7" w:rsidRDefault="00F250B7" w:rsidP="00F250B7">
      <w:pPr>
        <w:jc w:val="center"/>
        <w:rPr>
          <w:b/>
        </w:rPr>
      </w:pPr>
      <w:r w:rsidRPr="00F250B7">
        <w:rPr>
          <w:b/>
        </w:rPr>
        <w:t>Доработка Анкеты</w:t>
      </w:r>
    </w:p>
    <w:p w14:paraId="4752C4DF" w14:textId="654DE4E1" w:rsidR="008A7120" w:rsidRDefault="008A7120" w:rsidP="00F250B7">
      <w:pPr>
        <w:jc w:val="both"/>
      </w:pPr>
      <w:r>
        <w:t>Статус «На доработке» присваивается анкете при возврате на доработку и корректировку, редактирование анкеты доступно.</w:t>
      </w:r>
    </w:p>
    <w:p w14:paraId="110EA561" w14:textId="440E0EF8" w:rsidR="00FE4D95" w:rsidRDefault="00FE4D95" w:rsidP="00F250B7">
      <w:pPr>
        <w:jc w:val="both"/>
      </w:pPr>
      <w:r>
        <w:t>При возращении анкеты на доработку, корректировку данных (статус «На доработке»), из анкеты удаляется файл скана подписанной анкеты, после корректировки данных необходимо скачать, распечатать файл анкеты, подписать и загрузить скан подписанной анкеты заново.</w:t>
      </w:r>
    </w:p>
    <w:p w14:paraId="4AC74F2A" w14:textId="125B4AE4" w:rsidR="00F250B7" w:rsidRDefault="00FE4D95" w:rsidP="00F250B7">
      <w:pPr>
        <w:jc w:val="both"/>
      </w:pPr>
      <w:r>
        <w:t>При редактировании анкеты</w:t>
      </w:r>
      <w:r w:rsidR="006A0430">
        <w:t xml:space="preserve"> доступно изменение данных в тех пунктах анкеты, которые открыты для заполнения</w:t>
      </w:r>
      <w:r w:rsidR="00B12497">
        <w:t>, в зависимости от</w:t>
      </w:r>
      <w:r w:rsidR="006A0430">
        <w:t xml:space="preserve"> выбранного типа договора и других параметров, выбранных при создании анкеты. </w:t>
      </w:r>
    </w:p>
    <w:p w14:paraId="74318FB7" w14:textId="6D9F73F6" w:rsidR="00F250B7" w:rsidRPr="00F250B7" w:rsidRDefault="00F250B7" w:rsidP="00F250B7">
      <w:pPr>
        <w:jc w:val="center"/>
        <w:rPr>
          <w:b/>
        </w:rPr>
      </w:pPr>
      <w:r w:rsidRPr="00F250B7">
        <w:rPr>
          <w:b/>
        </w:rPr>
        <w:t>Создание новой Анкеты</w:t>
      </w:r>
    </w:p>
    <w:p w14:paraId="6A611E93" w14:textId="5354B85C" w:rsidR="00FE4D95" w:rsidRDefault="00B12497" w:rsidP="0058289A">
      <w:pPr>
        <w:jc w:val="both"/>
      </w:pPr>
      <w:r>
        <w:t>Е</w:t>
      </w:r>
      <w:r w:rsidR="006A0430">
        <w:t xml:space="preserve">сли необходимо изменить или добавить данные в пункт анкеты, но пункт заблокирован для заполнения – </w:t>
      </w:r>
      <w:r>
        <w:t xml:space="preserve">это </w:t>
      </w:r>
      <w:r w:rsidR="006A0430">
        <w:t xml:space="preserve">означает, что данный пункт не требует ответа для данного типа договора или по </w:t>
      </w:r>
      <w:r>
        <w:t>параметрам Вашей компании, указанные сведения не требуются.</w:t>
      </w:r>
    </w:p>
    <w:p w14:paraId="354BC076" w14:textId="64899FF7" w:rsidR="00B12497" w:rsidRDefault="00B12497" w:rsidP="0058289A">
      <w:pPr>
        <w:jc w:val="both"/>
      </w:pPr>
      <w:r>
        <w:t>Тип договора в анкете возможно указать только при создании новой анкеты, для существующей анкеты тип договора изменить невозможно, поэтому нужно внимательно выбирать тип договора на этапе создания анкеты!</w:t>
      </w:r>
    </w:p>
    <w:p w14:paraId="2F6AC49A" w14:textId="0ECAA538" w:rsidR="00B12497" w:rsidRPr="0031743E" w:rsidRDefault="0058289A" w:rsidP="00C66431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5F08B7D" wp14:editId="29E79531">
            <wp:simplePos x="0" y="0"/>
            <wp:positionH relativeFrom="margin">
              <wp:align>left</wp:align>
            </wp:positionH>
            <wp:positionV relativeFrom="paragraph">
              <wp:posOffset>381000</wp:posOffset>
            </wp:positionV>
            <wp:extent cx="4474845" cy="3411220"/>
            <wp:effectExtent l="304800" t="285750" r="306705" b="360680"/>
            <wp:wrapTight wrapText="bothSides">
              <wp:wrapPolygon edited="0">
                <wp:start x="276" y="-1809"/>
                <wp:lineTo x="-1471" y="-1568"/>
                <wp:lineTo x="-1471" y="21713"/>
                <wp:lineTo x="92" y="23522"/>
                <wp:lineTo x="184" y="23763"/>
                <wp:lineTo x="21333" y="23763"/>
                <wp:lineTo x="21425" y="23522"/>
                <wp:lineTo x="22989" y="21713"/>
                <wp:lineTo x="22989" y="362"/>
                <wp:lineTo x="21333" y="-1448"/>
                <wp:lineTo x="21241" y="-1809"/>
                <wp:lineTo x="276" y="-1809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77" t="12231" r="22312" b="7926"/>
                    <a:stretch/>
                  </pic:blipFill>
                  <pic:spPr bwMode="auto">
                    <a:xfrm>
                      <a:off x="0" y="0"/>
                      <a:ext cx="4474845" cy="3411220"/>
                    </a:xfrm>
                    <a:custGeom>
                      <a:avLst/>
                      <a:gdLst>
                        <a:gd name="connsiteX0" fmla="*/ 129415 w 5681748"/>
                        <a:gd name="connsiteY0" fmla="*/ 0 h 4319586"/>
                        <a:gd name="connsiteX1" fmla="*/ 5552333 w 5681748"/>
                        <a:gd name="connsiteY1" fmla="*/ 0 h 4319586"/>
                        <a:gd name="connsiteX2" fmla="*/ 5681748 w 5681748"/>
                        <a:gd name="connsiteY2" fmla="*/ 129415 h 4319586"/>
                        <a:gd name="connsiteX3" fmla="*/ 5681748 w 5681748"/>
                        <a:gd name="connsiteY3" fmla="*/ 4190171 h 4319586"/>
                        <a:gd name="connsiteX4" fmla="*/ 5552333 w 5681748"/>
                        <a:gd name="connsiteY4" fmla="*/ 4319586 h 4319586"/>
                        <a:gd name="connsiteX5" fmla="*/ 129415 w 5681748"/>
                        <a:gd name="connsiteY5" fmla="*/ 4319586 h 4319586"/>
                        <a:gd name="connsiteX6" fmla="*/ 0 w 5681748"/>
                        <a:gd name="connsiteY6" fmla="*/ 4190171 h 4319586"/>
                        <a:gd name="connsiteX7" fmla="*/ 0 w 5681748"/>
                        <a:gd name="connsiteY7" fmla="*/ 129415 h 4319586"/>
                        <a:gd name="connsiteX8" fmla="*/ 129415 w 5681748"/>
                        <a:gd name="connsiteY8" fmla="*/ 0 h 4319586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  <a:cxn ang="0">
                          <a:pos x="connsiteX5" y="connsiteY5"/>
                        </a:cxn>
                        <a:cxn ang="0">
                          <a:pos x="connsiteX6" y="connsiteY6"/>
                        </a:cxn>
                        <a:cxn ang="0">
                          <a:pos x="connsiteX7" y="connsiteY7"/>
                        </a:cxn>
                        <a:cxn ang="0">
                          <a:pos x="connsiteX8" y="connsiteY8"/>
                        </a:cxn>
                      </a:cxnLst>
                      <a:rect l="l" t="t" r="r" b="b"/>
                      <a:pathLst>
                        <a:path w="5681748" h="4319586">
                          <a:moveTo>
                            <a:pt x="129415" y="0"/>
                          </a:moveTo>
                          <a:lnTo>
                            <a:pt x="5552333" y="0"/>
                          </a:lnTo>
                          <a:cubicBezTo>
                            <a:pt x="5623807" y="0"/>
                            <a:pt x="5681748" y="57941"/>
                            <a:pt x="5681748" y="129415"/>
                          </a:cubicBezTo>
                          <a:lnTo>
                            <a:pt x="5681748" y="4190171"/>
                          </a:lnTo>
                          <a:cubicBezTo>
                            <a:pt x="5681748" y="4261645"/>
                            <a:pt x="5623807" y="4319586"/>
                            <a:pt x="5552333" y="4319586"/>
                          </a:cubicBezTo>
                          <a:lnTo>
                            <a:pt x="129415" y="4319586"/>
                          </a:lnTo>
                          <a:cubicBezTo>
                            <a:pt x="57941" y="4319586"/>
                            <a:pt x="0" y="4261645"/>
                            <a:pt x="0" y="4190171"/>
                          </a:cubicBezTo>
                          <a:lnTo>
                            <a:pt x="0" y="129415"/>
                          </a:lnTo>
                          <a:cubicBezTo>
                            <a:pt x="0" y="57941"/>
                            <a:pt x="57941" y="0"/>
                            <a:pt x="129415" y="0"/>
                          </a:cubicBezTo>
                          <a:close/>
                        </a:path>
                      </a:pathLst>
                    </a:custGeom>
                    <a:ln w="63500" cap="rnd" cmpd="sng" algn="ctr">
                      <a:solidFill>
                        <a:srgbClr val="4472C4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381000" dist="38100" dir="5400000" algn="t" rotWithShape="0">
                        <a:srgbClr val="4472C4">
                          <a:alpha val="2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12497" w:rsidRPr="0031743E" w:rsidSect="00B25402">
      <w:pgSz w:w="11906" w:h="16838"/>
      <w:pgMar w:top="1418" w:right="85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B9D23A6"/>
    <w:multiLevelType w:val="hybridMultilevel"/>
    <w:tmpl w:val="836413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BB3ADA"/>
    <w:multiLevelType w:val="hybridMultilevel"/>
    <w:tmpl w:val="76C0FF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3753"/>
    <w:rsid w:val="00005DE1"/>
    <w:rsid w:val="000A151F"/>
    <w:rsid w:val="001128AA"/>
    <w:rsid w:val="00302AF8"/>
    <w:rsid w:val="0031743E"/>
    <w:rsid w:val="00374006"/>
    <w:rsid w:val="003D47E0"/>
    <w:rsid w:val="003E6EB6"/>
    <w:rsid w:val="0048277A"/>
    <w:rsid w:val="00486933"/>
    <w:rsid w:val="004E187B"/>
    <w:rsid w:val="0058289A"/>
    <w:rsid w:val="00617ABA"/>
    <w:rsid w:val="00623753"/>
    <w:rsid w:val="006A0430"/>
    <w:rsid w:val="008179DC"/>
    <w:rsid w:val="00845F29"/>
    <w:rsid w:val="008A7120"/>
    <w:rsid w:val="00A44C85"/>
    <w:rsid w:val="00A9605E"/>
    <w:rsid w:val="00B12497"/>
    <w:rsid w:val="00B25402"/>
    <w:rsid w:val="00C0743C"/>
    <w:rsid w:val="00C66431"/>
    <w:rsid w:val="00DD16C7"/>
    <w:rsid w:val="00E846C9"/>
    <w:rsid w:val="00F250B7"/>
    <w:rsid w:val="00FE4D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1F848D"/>
  <w15:chartTrackingRefBased/>
  <w15:docId w15:val="{729E5363-5CA9-40D7-A2AA-301E1F78D8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4006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58289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kyc-compliance.ru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customXml" Target="../customXml/item3.xml"/><Relationship Id="rId21" Type="http://schemas.openxmlformats.org/officeDocument/2006/relationships/image" Target="media/image13.png"/><Relationship Id="rId7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4D05CE7C67F5CA4E8A02CF3E90F78518" ma:contentTypeVersion="2" ma:contentTypeDescription="Создание документа." ma:contentTypeScope="" ma:versionID="5283e49426af48ce393aab966452a94d">
  <xsd:schema xmlns:xsd="http://www.w3.org/2001/XMLSchema" xmlns:xs="http://www.w3.org/2001/XMLSchema" xmlns:p="http://schemas.microsoft.com/office/2006/metadata/properties" xmlns:ns2="8d10a28d-5d5f-40c0-9eeb-2297f166ff43" targetNamespace="http://schemas.microsoft.com/office/2006/metadata/properties" ma:root="true" ma:fieldsID="400ea09c5e6351db5c7d7981d766e4fe" ns2:_="">
    <xsd:import namespace="8d10a28d-5d5f-40c0-9eeb-2297f166ff43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d10a28d-5d5f-40c0-9eeb-2297f166ff4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Общий доступ с использованием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FE6DE9D-346D-412F-BC12-B35516B927A8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2f6bbb0f-3865-4524-81fc-6bc2323341dc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EB48C244-D8B5-4F67-ABE2-F414C697E77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6E12560-A5AB-49CC-8520-E747B3F048C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1134</Words>
  <Characters>6469</Characters>
  <Application>Microsoft Office Word</Application>
  <DocSecurity>4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Баранчиков</dc:creator>
  <cp:keywords/>
  <dc:description/>
  <cp:lastModifiedBy>Сазанов Сергей Анатольевич</cp:lastModifiedBy>
  <cp:revision>2</cp:revision>
  <dcterms:created xsi:type="dcterms:W3CDTF">2023-02-15T10:36:00Z</dcterms:created>
  <dcterms:modified xsi:type="dcterms:W3CDTF">2023-02-15T10:36:00Z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0x0101004D05CE7C67F5CA4E8A02CF3E90F78518</vt:lpwstr>
  </property>
</Properties>
</file>